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6" w:rsidRPr="005B303A" w:rsidRDefault="00A27FD6">
      <w:pPr>
        <w:rPr>
          <w:rFonts w:ascii="Times New Roman" w:hAnsi="Times New Roman" w:cs="Times New Roman"/>
          <w:sz w:val="24"/>
          <w:szCs w:val="24"/>
        </w:rPr>
      </w:pPr>
      <w:r w:rsidRPr="005B303A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B303A">
        <w:rPr>
          <w:rFonts w:ascii="Times New Roman" w:hAnsi="Times New Roman" w:cs="Times New Roman"/>
          <w:sz w:val="24"/>
          <w:szCs w:val="24"/>
          <w:lang w:val="sr-Cyrl-CS"/>
        </w:rPr>
        <w:t xml:space="preserve">Технологија образовног профила – </w:t>
      </w:r>
      <w:r w:rsidRPr="005B303A">
        <w:rPr>
          <w:rFonts w:ascii="Times New Roman" w:hAnsi="Times New Roman" w:cs="Times New Roman"/>
          <w:sz w:val="24"/>
          <w:szCs w:val="24"/>
        </w:rPr>
        <w:t>2</w:t>
      </w:r>
      <w:r w:rsidRPr="005B303A">
        <w:rPr>
          <w:rFonts w:ascii="Times New Roman" w:hAnsi="Times New Roman" w:cs="Times New Roman"/>
          <w:sz w:val="24"/>
          <w:szCs w:val="24"/>
          <w:lang w:val="sr-Cyrl-CS"/>
        </w:rPr>
        <w:t>. разред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75"/>
        <w:gridCol w:w="5013"/>
        <w:gridCol w:w="5335"/>
        <w:gridCol w:w="1276"/>
        <w:gridCol w:w="1922"/>
      </w:tblGrid>
      <w:tr w:rsidR="00A27FD6" w:rsidRPr="00205B37">
        <w:tc>
          <w:tcPr>
            <w:tcW w:w="675" w:type="dxa"/>
            <w:vAlign w:val="center"/>
          </w:tcPr>
          <w:p w:rsidR="00A27FD6" w:rsidRPr="000243B4" w:rsidRDefault="00A27FD6" w:rsidP="0020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5013" w:type="dxa"/>
            <w:vAlign w:val="center"/>
          </w:tcPr>
          <w:p w:rsidR="00A27FD6" w:rsidRPr="000243B4" w:rsidRDefault="00A27FD6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ТЕМЕ</w:t>
            </w:r>
          </w:p>
        </w:tc>
        <w:tc>
          <w:tcPr>
            <w:tcW w:w="5335" w:type="dxa"/>
            <w:vAlign w:val="center"/>
          </w:tcPr>
          <w:p w:rsidR="00A27FD6" w:rsidRPr="000243B4" w:rsidRDefault="00A27FD6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ЦИЉ</w:t>
            </w:r>
          </w:p>
        </w:tc>
        <w:tc>
          <w:tcPr>
            <w:tcW w:w="1276" w:type="dxa"/>
            <w:vAlign w:val="center"/>
          </w:tcPr>
          <w:p w:rsidR="00A27FD6" w:rsidRPr="000243B4" w:rsidRDefault="00A27FD6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БРОЈ </w:t>
            </w:r>
          </w:p>
          <w:p w:rsidR="00A27FD6" w:rsidRPr="000243B4" w:rsidRDefault="00A27FD6" w:rsidP="00205B3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ЧАСОВА</w:t>
            </w:r>
          </w:p>
        </w:tc>
        <w:tc>
          <w:tcPr>
            <w:tcW w:w="1922" w:type="dxa"/>
            <w:vAlign w:val="center"/>
          </w:tcPr>
          <w:p w:rsidR="00A27FD6" w:rsidRPr="000243B4" w:rsidRDefault="00A27FD6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 </w:t>
            </w:r>
          </w:p>
          <w:p w:rsidR="00A27FD6" w:rsidRPr="000243B4" w:rsidRDefault="00A27FD6" w:rsidP="00205B37">
            <w:pPr>
              <w:pStyle w:val="NoSpacing"/>
              <w:rPr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>РЕАЛИЗАЦИЈЕ</w:t>
            </w:r>
          </w:p>
        </w:tc>
      </w:tr>
      <w:bookmarkStart w:id="0" w:name="Text1"/>
      <w:tr w:rsidR="00A27FD6" w:rsidRPr="00205B37">
        <w:tc>
          <w:tcPr>
            <w:tcW w:w="675" w:type="dxa"/>
          </w:tcPr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205B37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5013" w:type="dxa"/>
          </w:tcPr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РЕПРОПРИПРЕМА</w:t>
            </w:r>
          </w:p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РЕПРОФОТОГРАФИЈА</w:t>
            </w:r>
          </w:p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РЕПРОРЕТУШ</w:t>
            </w:r>
          </w:p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ШТАМПЕ</w:t>
            </w:r>
          </w:p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</w:t>
            </w:r>
          </w:p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КОПИРНИХ ПРЕДЛОЖАКА</w:t>
            </w:r>
          </w:p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КОПИРНИ ПОСТУПЦИ</w:t>
            </w:r>
          </w:p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УРЕЂАЈИ ЗА КОПИРАЊЕ</w:t>
            </w:r>
          </w:p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 ЗА ВИСОКУ ШТАМПУ</w:t>
            </w:r>
          </w:p>
          <w:p w:rsidR="00A27FD6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 ЗА РАВНУ ШТАМПУ</w:t>
            </w:r>
          </w:p>
          <w:p w:rsidR="00A27FD6" w:rsidRPr="004C6080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 ЗА ДУБОКУ ШТАМПУ</w:t>
            </w:r>
          </w:p>
          <w:p w:rsidR="00A27FD6" w:rsidRPr="00205B37" w:rsidRDefault="00A2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5335" w:type="dxa"/>
          </w:tcPr>
          <w:p w:rsidR="00A27FD6" w:rsidRDefault="00A27FD6" w:rsidP="008A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појмом репродукције и фотографским поступцима који се примењују током репродукције оригинала.</w:t>
            </w:r>
          </w:p>
          <w:p w:rsidR="00A27FD6" w:rsidRDefault="00A27FD6" w:rsidP="008A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појмом штампе и поступцима штампања.</w:t>
            </w:r>
          </w:p>
          <w:p w:rsidR="00A27FD6" w:rsidRDefault="00A27FD6" w:rsidP="008A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појмом и врстама штампарских форми.</w:t>
            </w:r>
          </w:p>
          <w:p w:rsidR="00A27FD6" w:rsidRDefault="00A27FD6" w:rsidP="008A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06">
              <w:rPr>
                <w:rFonts w:ascii="Times New Roman" w:hAnsi="Times New Roman" w:cs="Times New Roman"/>
                <w:sz w:val="24"/>
                <w:szCs w:val="24"/>
              </w:rPr>
              <w:t>Стицање теоријских знања о конвенционалном поступку израде штампарск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B4E06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FD6" w:rsidRDefault="00A27FD6" w:rsidP="00E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појмом копирног предлошка и техникама израде копирних предложака.</w:t>
            </w:r>
          </w:p>
          <w:p w:rsidR="00A27FD6" w:rsidRDefault="00A27FD6" w:rsidP="00E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Познавање копирних поступака и уређаја за копирање.</w:t>
            </w:r>
          </w:p>
          <w:p w:rsidR="00A27FD6" w:rsidRDefault="00A27FD6" w:rsidP="00E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теоријских знања о конвенционалним поступцима израде штампарске форме за високу, равну и дубоку штампу.</w:t>
            </w:r>
          </w:p>
          <w:p w:rsidR="00A27FD6" w:rsidRPr="00205B37" w:rsidRDefault="00A27FD6" w:rsidP="00ED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4"/>
        <w:tc>
          <w:tcPr>
            <w:tcW w:w="1276" w:type="dxa"/>
          </w:tcPr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7FD6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205B37" w:rsidRDefault="00A27FD6" w:rsidP="004C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5"/>
        <w:tc>
          <w:tcPr>
            <w:tcW w:w="1922" w:type="dxa"/>
          </w:tcPr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nstrText xml:space="preserve"> FORMTEXT </w:instrText>
            </w: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</w: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separate"/>
            </w: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IX, X, XI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III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IV, V</w:t>
            </w:r>
          </w:p>
          <w:p w:rsidR="00A27FD6" w:rsidRPr="005B303A" w:rsidRDefault="00A27FD6" w:rsidP="007130A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205B37" w:rsidRDefault="00A27FD6" w:rsidP="0071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B30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end"/>
            </w:r>
            <w:bookmarkEnd w:id="4"/>
          </w:p>
        </w:tc>
      </w:tr>
    </w:tbl>
    <w:p w:rsidR="00A27FD6" w:rsidRDefault="00A27FD6">
      <w:pPr>
        <w:rPr>
          <w:rFonts w:ascii="Times New Roman" w:hAnsi="Times New Roman" w:cs="Times New Roman"/>
          <w:sz w:val="24"/>
          <w:szCs w:val="24"/>
        </w:rPr>
      </w:pPr>
    </w:p>
    <w:p w:rsidR="00A27FD6" w:rsidRDefault="00A27F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745"/>
        <w:gridCol w:w="3067"/>
        <w:gridCol w:w="1843"/>
        <w:gridCol w:w="1559"/>
        <w:gridCol w:w="1843"/>
        <w:gridCol w:w="1276"/>
        <w:gridCol w:w="1213"/>
      </w:tblGrid>
      <w:tr w:rsidR="00A27FD6" w:rsidRPr="006323D9" w:rsidTr="00094FF1">
        <w:tc>
          <w:tcPr>
            <w:tcW w:w="675" w:type="dxa"/>
            <w:vAlign w:val="center"/>
          </w:tcPr>
          <w:p w:rsidR="00A27FD6" w:rsidRPr="00A7459F" w:rsidRDefault="00A27FD6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2745" w:type="dxa"/>
            <w:vAlign w:val="center"/>
          </w:tcPr>
          <w:p w:rsidR="00A27FD6" w:rsidRPr="00A7459F" w:rsidRDefault="00A27FD6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3067" w:type="dxa"/>
            <w:vAlign w:val="center"/>
          </w:tcPr>
          <w:p w:rsidR="00A27FD6" w:rsidRPr="00A7459F" w:rsidRDefault="00A27FD6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1843" w:type="dxa"/>
            <w:vAlign w:val="center"/>
          </w:tcPr>
          <w:p w:rsidR="00A27FD6" w:rsidRPr="00A7459F" w:rsidRDefault="00A27FD6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A7459F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1559" w:type="dxa"/>
            <w:vAlign w:val="center"/>
          </w:tcPr>
          <w:p w:rsidR="00A27FD6" w:rsidRPr="00A7459F" w:rsidRDefault="00A27FD6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1843" w:type="dxa"/>
            <w:vAlign w:val="center"/>
          </w:tcPr>
          <w:p w:rsidR="00A27FD6" w:rsidRPr="00A7459F" w:rsidRDefault="00A27FD6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A27FD6" w:rsidRPr="00A7459F" w:rsidRDefault="00A27FD6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1276" w:type="dxa"/>
            <w:vAlign w:val="center"/>
          </w:tcPr>
          <w:p w:rsidR="00A27FD6" w:rsidRPr="00A7459F" w:rsidRDefault="00A27FD6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1213" w:type="dxa"/>
            <w:vAlign w:val="center"/>
          </w:tcPr>
          <w:p w:rsidR="00A27FD6" w:rsidRPr="00A7459F" w:rsidRDefault="00A27FD6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bookmarkStart w:id="5" w:name="Text8"/>
      <w:tr w:rsidR="00A27FD6" w:rsidRPr="006323D9" w:rsidTr="00094FF1">
        <w:tc>
          <w:tcPr>
            <w:tcW w:w="675" w:type="dxa"/>
          </w:tcPr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Text7"/>
        <w:tc>
          <w:tcPr>
            <w:tcW w:w="2745" w:type="dxa"/>
          </w:tcPr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Врсте оригинала за репродукцију.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оригинала за снимање.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фотографских материјала.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Грађа фотографских материјала.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Карактеристике фотографских материјала.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 осветљених фото-материјала.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Апарати и уређаји у репродукцији.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Дензитометрија.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Сензитометрија.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Светлосни извори у репрофотографији.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Експозиција.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Репродукција цртежа.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Репродукција вишетонских оригинала.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Репродукција растерских оригинала.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Репродукција оригинала у боји.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Адитивна и суптрактивна синтеза боја.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Електронска репродукција скенирањем.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Репроретуш.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репроретуша.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Фотомеханички и електронски ретуш.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Копирни предлошци за основне технике штампе.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Појам и врсте штампарских форми.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Материјали за израду штампарских форми.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Поступци за израду штампарских форми.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Појам, врсте и улога копирних предложака.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Карактеристике копирних предложака за различите врсте штампарских форми.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копирних поступака.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Копирни слојеви.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Уређаји за копирање.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Уређаји за ослојавање.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за развијање.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за монтажу и копирање.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Штампарска форма за високу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Појам и врсте клишеа.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клишеа нагризањем метала.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клишеа гравирањем.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Фотополимерне штампарске форме у високој штампи.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 за флексо штампу на фотополимерима.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Штампарска форма за равну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добијња штампајућих и нештампајућих елелмената на монометалним офсетним плочама.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 за литографију.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 за светло-штампу.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Металне офсетне плоче.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 на предослојеним плочама.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 на вишеметалним плочама.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Штампарска форма за дубоку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Грађа и припрема штампарског цилиндра.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Штампарска форма за пропусну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сита.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67" w:type="dxa"/>
          </w:tcPr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поделу оригинала и какви они могу да буду.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Препозна врсту оригинала на конкретном примеру.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оригинале према боји, према тону и према подлози.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и сврху репроприпреме.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поступке рада у репроприпреми.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основне фотографске материјале.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грађу фотоосетљивих филмова.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објасни улогу појединих слојева у фотографском материјалу.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карактеристике фотографског слоја.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процесе који се одвијају током обраде фото-материјала.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апарате и уређаје који су неопходни у процесу репродукције.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дензитометрије.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принцип рада дензитометра.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сензитометрије.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најчешће коришћене светлосне изворе у класичној репрофотографији.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експозиције.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факторе који утичу на експозицију.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снимање једнотонских оригинала.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снимање вишетонских оригинала.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растер.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растера.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линијатуру растера.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Интерпретира снимање оригинала у боји.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сврху коришћења одговарајућих филтера за снимање.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процес адитивне синтезе боја.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процес суптрактивне синтезе боја.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скенер.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принцип рада скенера.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репроретуша.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могуће грешке приликом снимања оригинала.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репроретуша.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поступке рада приликом фотомеханичког и електронског ретуша.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врсте и изглед копирних предложака за основне технике штампе.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штампарску форму.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елементе на штампарској форми.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врсте штампарских форми према облику и рељефу.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материјале који се користе за израду штампарских форми.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поступке нагризања и гравирања.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копирни предложак.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копирних предложака.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улогу копирног предлошка у процесу израде штампарске форме.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карактеристике копирних предложака за различите технике штампе.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улогу копирних поступака у изради штампарске форме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копирних поступака у зависности од фотоосетљивог материјала и врсте предложака.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промене у копирном слоју под утицајем светлости.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најважније  уређаје за копирање.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принцип рада уређаја за ослојавање штампарске плоче.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принцип рада уређаја за развијање плоче.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делове машине за копирање.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најчешће коришћене изворе светлости.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положај елемената на штампарској форми за високу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Илуструје попречни пресек штампарске форме за високу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и разликује материјале од којих се израђује штампарска форма за високу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клишеа. Наводи врсте клишеа.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поступак израде клишеа нагризањем.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поступак израде клишеа гравирањем.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фотополимере.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улогу фотополимера у изради штампарске форме.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предности фотополимерних клишеа у одноду на металне.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положај елемената на штампарској форми за равну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Илуструје попречни пресек штампарске форме за равну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на који начин се врши отискивање са штампарске форме за равну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који метали се могу искористити за формирање штампајућих и нештампајућих елемената.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монометалне плоче.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процес стварања штампајућих и нештампајућих површина на монометалним плочама.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поступак израде штампарске форме за литографију.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поступак израде штампарске форме за светло-штампу.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металних плоча које се користе за израду штампарских форми за равну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метале који се користе за израду монометалних и вишеметалних плоча.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поступак израде штампарске  форме на предослојеним плочама.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поступак израде штампарске форме на вишеметалним плочама.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положај елемената на штампарској форми за дубоку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Илуструје попречни пресек штампарске форме за дубоку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метал од којег се израђује штампаска форма за дубоку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врсте израде штампарских форми за дубоку 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делове штампарског цилиндра.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намену основног цилиндра и тиражне кошуљице.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операције рада које се врше приликом припреме штампарског цилиндра.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материјале који се користе за израду штампарске форме за сито-штампу.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којим поступцима се може израђивати штампарска форма за сито-штампу.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ручне поступке израде штампарске форме за сито-штампу.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фотомеханичке поступке за израду штампарске форме за сито-штампу.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Објасни значење и улогу израде пробног отиска пре почетка процеса штампања.</w:t>
            </w: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Метода усменог излагања.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Метода разговора.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Илустративно демонстратив-на метода.</w:t>
            </w: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Ученички радови на задату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Школска табла.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Рачунар и пројектор.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Наставни листићи.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Примена адекватних, очигледних средстава у настави.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Постери.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Шеме.</w:t>
            </w: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 xml:space="preserve">- Видео материјали.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Присуство и учествовање ученика у настави.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Разговори.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Писмена провера знања на обавезном контролном раду.</w:t>
            </w:r>
          </w:p>
          <w:p w:rsidR="00A27FD6" w:rsidRPr="003E50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Усмена провера знања.</w:t>
            </w: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2">
              <w:rPr>
                <w:rFonts w:ascii="Times New Roman" w:hAnsi="Times New Roman" w:cs="Times New Roman"/>
                <w:sz w:val="24"/>
                <w:szCs w:val="24"/>
              </w:rPr>
              <w:t>- Домаћи задаци.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A27FD6" w:rsidRPr="00A56883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E46D2C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4D2902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F27EA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F27EA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B2073B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B2073B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4E103D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4E103D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4E103D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4E103D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7" w:name="Text6"/>
        <w:tc>
          <w:tcPr>
            <w:tcW w:w="1213" w:type="dxa"/>
          </w:tcPr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nstrText xml:space="preserve"> FORMTEXT </w:instrText>
            </w: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</w: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separate"/>
            </w: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IX, X, XI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III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IV, V</w:t>
            </w: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744814" w:rsidRDefault="00A27FD6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27FD6" w:rsidRPr="006323D9" w:rsidRDefault="00A27FD6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74481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end"/>
            </w:r>
            <w:bookmarkEnd w:id="7"/>
          </w:p>
        </w:tc>
      </w:tr>
    </w:tbl>
    <w:p w:rsidR="00A27FD6" w:rsidRPr="00205B37" w:rsidRDefault="00A27FD6">
      <w:pPr>
        <w:rPr>
          <w:rFonts w:ascii="Times New Roman" w:hAnsi="Times New Roman" w:cs="Times New Roman"/>
          <w:sz w:val="24"/>
          <w:szCs w:val="24"/>
        </w:rPr>
      </w:pPr>
    </w:p>
    <w:sectPr w:rsidR="00A27FD6" w:rsidRPr="00205B37" w:rsidSect="005B303A">
      <w:pgSz w:w="16839" w:h="11907" w:orient="landscape" w:code="9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cumentProtection w:edit="forms" w:enforcement="0"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37"/>
    <w:rsid w:val="000243B4"/>
    <w:rsid w:val="000272C4"/>
    <w:rsid w:val="00094FF1"/>
    <w:rsid w:val="00170B46"/>
    <w:rsid w:val="00205B37"/>
    <w:rsid w:val="00226A2D"/>
    <w:rsid w:val="00247D45"/>
    <w:rsid w:val="002C1F00"/>
    <w:rsid w:val="003C7809"/>
    <w:rsid w:val="003D0319"/>
    <w:rsid w:val="003E5002"/>
    <w:rsid w:val="004202AB"/>
    <w:rsid w:val="004C6080"/>
    <w:rsid w:val="004D2902"/>
    <w:rsid w:val="004E103D"/>
    <w:rsid w:val="00507006"/>
    <w:rsid w:val="005B303A"/>
    <w:rsid w:val="005D73D2"/>
    <w:rsid w:val="005E79A8"/>
    <w:rsid w:val="006323D9"/>
    <w:rsid w:val="006C630A"/>
    <w:rsid w:val="006F27EA"/>
    <w:rsid w:val="007130AB"/>
    <w:rsid w:val="007231C5"/>
    <w:rsid w:val="00744814"/>
    <w:rsid w:val="00790700"/>
    <w:rsid w:val="007B4E06"/>
    <w:rsid w:val="008320D5"/>
    <w:rsid w:val="008506D8"/>
    <w:rsid w:val="00880485"/>
    <w:rsid w:val="00894807"/>
    <w:rsid w:val="008A4636"/>
    <w:rsid w:val="008C6335"/>
    <w:rsid w:val="0096367C"/>
    <w:rsid w:val="00966C92"/>
    <w:rsid w:val="00A27FD6"/>
    <w:rsid w:val="00A405CB"/>
    <w:rsid w:val="00A56883"/>
    <w:rsid w:val="00A625C6"/>
    <w:rsid w:val="00A7459F"/>
    <w:rsid w:val="00A818B2"/>
    <w:rsid w:val="00AC792A"/>
    <w:rsid w:val="00B2073B"/>
    <w:rsid w:val="00B77967"/>
    <w:rsid w:val="00C01425"/>
    <w:rsid w:val="00C13915"/>
    <w:rsid w:val="00D2180E"/>
    <w:rsid w:val="00E46D2C"/>
    <w:rsid w:val="00ED56FA"/>
    <w:rsid w:val="00EE4A7E"/>
    <w:rsid w:val="00EE5A0B"/>
    <w:rsid w:val="00F3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70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07006"/>
    <w:pPr>
      <w:ind w:left="720"/>
    </w:pPr>
  </w:style>
  <w:style w:type="table" w:styleId="TableGrid">
    <w:name w:val="Table Grid"/>
    <w:basedOn w:val="TableNormal"/>
    <w:uiPriority w:val="99"/>
    <w:rsid w:val="00205B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1265</Words>
  <Characters>7215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subject/>
  <dc:creator>User</dc:creator>
  <cp:keywords/>
  <dc:description/>
  <cp:lastModifiedBy>Martin Cief</cp:lastModifiedBy>
  <cp:revision>2</cp:revision>
  <dcterms:created xsi:type="dcterms:W3CDTF">2014-06-28T11:35:00Z</dcterms:created>
  <dcterms:modified xsi:type="dcterms:W3CDTF">2014-06-28T11:35:00Z</dcterms:modified>
</cp:coreProperties>
</file>